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33467" w14:textId="77777777" w:rsidR="00DD08B2" w:rsidRDefault="00DD08B2"/>
    <w:tbl>
      <w:tblPr>
        <w:tblStyle w:val="a"/>
        <w:tblW w:w="15168"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40"/>
        <w:gridCol w:w="11228"/>
      </w:tblGrid>
      <w:tr w:rsidR="00DD08B2" w14:paraId="2563346C" w14:textId="77777777" w:rsidTr="008A66D3">
        <w:trPr>
          <w:trHeight w:val="2380"/>
        </w:trPr>
        <w:tc>
          <w:tcPr>
            <w:tcW w:w="3940" w:type="dxa"/>
            <w:tcBorders>
              <w:top w:val="single" w:sz="24" w:space="0" w:color="0000FF"/>
              <w:left w:val="single" w:sz="24" w:space="0" w:color="0000FF"/>
              <w:bottom w:val="single" w:sz="24" w:space="0" w:color="0000FF"/>
              <w:right w:val="single" w:sz="24" w:space="0" w:color="0000FF"/>
            </w:tcBorders>
            <w:shd w:val="clear" w:color="auto" w:fill="auto"/>
            <w:tcMar>
              <w:top w:w="100" w:type="dxa"/>
              <w:left w:w="100" w:type="dxa"/>
              <w:bottom w:w="100" w:type="dxa"/>
              <w:right w:w="100" w:type="dxa"/>
            </w:tcMar>
          </w:tcPr>
          <w:p w14:paraId="25633468" w14:textId="124CFB72" w:rsidR="00DD08B2" w:rsidRDefault="004A4890">
            <w:pPr>
              <w:widowControl w:val="0"/>
              <w:spacing w:line="240" w:lineRule="auto"/>
              <w:jc w:val="center"/>
            </w:pPr>
            <w:r>
              <w:rPr>
                <w:noProof/>
              </w:rPr>
              <w:drawing>
                <wp:inline distT="0" distB="0" distL="0" distR="0" wp14:anchorId="2E56FA37" wp14:editId="7A3D85A9">
                  <wp:extent cx="2361897" cy="1181100"/>
                  <wp:effectExtent l="0" t="0" r="63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68518" cy="1184411"/>
                          </a:xfrm>
                          <a:prstGeom prst="rect">
                            <a:avLst/>
                          </a:prstGeom>
                        </pic:spPr>
                      </pic:pic>
                    </a:graphicData>
                  </a:graphic>
                </wp:inline>
              </w:drawing>
            </w:r>
          </w:p>
        </w:tc>
        <w:tc>
          <w:tcPr>
            <w:tcW w:w="11228" w:type="dxa"/>
            <w:tcBorders>
              <w:top w:val="single" w:sz="24" w:space="0" w:color="0000FF"/>
              <w:left w:val="single" w:sz="24" w:space="0" w:color="0000FF"/>
              <w:bottom w:val="single" w:sz="24" w:space="0" w:color="0000FF"/>
              <w:right w:val="single" w:sz="24" w:space="0" w:color="0000FF"/>
            </w:tcBorders>
            <w:shd w:val="clear" w:color="auto" w:fill="auto"/>
            <w:tcMar>
              <w:top w:w="100" w:type="dxa"/>
              <w:left w:w="100" w:type="dxa"/>
              <w:bottom w:w="100" w:type="dxa"/>
              <w:right w:w="100" w:type="dxa"/>
            </w:tcMar>
          </w:tcPr>
          <w:p w14:paraId="25633469" w14:textId="77777777" w:rsidR="00DD08B2" w:rsidRDefault="00E64A23">
            <w:pPr>
              <w:jc w:val="center"/>
              <w:rPr>
                <w:b/>
                <w:sz w:val="48"/>
                <w:szCs w:val="48"/>
              </w:rPr>
            </w:pPr>
            <w:r>
              <w:rPr>
                <w:rFonts w:ascii="Georgia" w:eastAsia="Georgia" w:hAnsi="Georgia" w:cs="Georgia"/>
                <w:b/>
                <w:i/>
                <w:color w:val="FFFFFF"/>
                <w:sz w:val="48"/>
                <w:szCs w:val="48"/>
                <w:highlight w:val="darkBlue"/>
              </w:rPr>
              <w:t>LABELMAISON</w:t>
            </w:r>
            <w:r>
              <w:rPr>
                <w:b/>
                <w:sz w:val="48"/>
                <w:szCs w:val="48"/>
              </w:rPr>
              <w:t xml:space="preserve"> </w:t>
            </w:r>
          </w:p>
          <w:p w14:paraId="2563346A" w14:textId="77777777" w:rsidR="00DD08B2" w:rsidRDefault="00E64A23">
            <w:pPr>
              <w:rPr>
                <w:sz w:val="20"/>
                <w:szCs w:val="20"/>
              </w:rPr>
            </w:pPr>
            <w:r>
              <w:rPr>
                <w:b/>
                <w:sz w:val="20"/>
                <w:szCs w:val="20"/>
              </w:rPr>
              <w:t>SARL LABELMAISON au capital de 500 €, dont le siège social se situe 155 Avenue de Paris 33 620 CAVIGNAC, immatriculée au Registre du Commerce et des Sociétés de BORDEAUX sous le numéro 821 789 021 00010, représentée par Mme Francine PETRAUD</w:t>
            </w:r>
            <w:r>
              <w:rPr>
                <w:sz w:val="20"/>
                <w:szCs w:val="20"/>
              </w:rPr>
              <w:t xml:space="preserve"> titulaire de la carte professionnelle n° 33114-3533 délivrée par la préfecture de la Gironde le 8 septembre 2014 portant les mentions “transactions sur immeubles et fonds de commerce. Assurance Responsabilité civile professionnelle auprès de MAT-RISCX sous le n° de police MRCSIMO 201609FR00000000014949A00</w:t>
            </w:r>
          </w:p>
          <w:p w14:paraId="2490226E" w14:textId="27DEA851" w:rsidR="00267468" w:rsidRDefault="00000000" w:rsidP="00ED796D">
            <w:pPr>
              <w:jc w:val="center"/>
              <w:rPr>
                <w:sz w:val="20"/>
                <w:szCs w:val="20"/>
              </w:rPr>
            </w:pPr>
            <w:hyperlink r:id="rId5">
              <w:r w:rsidR="00E64A23">
                <w:rPr>
                  <w:color w:val="1155CC"/>
                  <w:sz w:val="20"/>
                  <w:szCs w:val="20"/>
                  <w:u w:val="single"/>
                </w:rPr>
                <w:t>http://labelmaison.net</w:t>
              </w:r>
            </w:hyperlink>
            <w:r w:rsidR="00E64A23">
              <w:rPr>
                <w:sz w:val="20"/>
                <w:szCs w:val="20"/>
              </w:rPr>
              <w:t xml:space="preserve"> - </w:t>
            </w:r>
            <w:hyperlink r:id="rId6">
              <w:r w:rsidR="00E64A23">
                <w:rPr>
                  <w:color w:val="1155CC"/>
                  <w:sz w:val="20"/>
                  <w:szCs w:val="20"/>
                  <w:u w:val="single"/>
                </w:rPr>
                <w:t>labelmaison33620@gmail.com</w:t>
              </w:r>
            </w:hyperlink>
          </w:p>
          <w:p w14:paraId="2175579E" w14:textId="02DB85D1" w:rsidR="00AD3BB7" w:rsidRDefault="00E64A23" w:rsidP="00ED796D">
            <w:pPr>
              <w:jc w:val="center"/>
              <w:rPr>
                <w:b/>
                <w:sz w:val="20"/>
                <w:szCs w:val="20"/>
              </w:rPr>
            </w:pPr>
            <w:r>
              <w:rPr>
                <w:sz w:val="20"/>
                <w:szCs w:val="20"/>
              </w:rPr>
              <w:t xml:space="preserve">Tel </w:t>
            </w:r>
            <w:r w:rsidR="00267468">
              <w:rPr>
                <w:sz w:val="20"/>
                <w:szCs w:val="20"/>
              </w:rPr>
              <w:t xml:space="preserve">Agence : </w:t>
            </w:r>
            <w:r w:rsidR="00906C59">
              <w:rPr>
                <w:b/>
                <w:sz w:val="20"/>
                <w:szCs w:val="20"/>
              </w:rPr>
              <w:t xml:space="preserve">05 57 </w:t>
            </w:r>
            <w:r w:rsidR="00AD3BB7">
              <w:rPr>
                <w:b/>
                <w:sz w:val="20"/>
                <w:szCs w:val="20"/>
              </w:rPr>
              <w:t>64 46 74</w:t>
            </w:r>
            <w:r w:rsidR="00906C59">
              <w:rPr>
                <w:b/>
                <w:sz w:val="20"/>
                <w:szCs w:val="20"/>
              </w:rPr>
              <w:t xml:space="preserve"> </w:t>
            </w:r>
          </w:p>
          <w:p w14:paraId="02D0B6D2" w14:textId="1C025B4D" w:rsidR="00AD3BB7" w:rsidRDefault="00E64A23" w:rsidP="00ED796D">
            <w:pPr>
              <w:jc w:val="center"/>
              <w:rPr>
                <w:b/>
                <w:sz w:val="20"/>
                <w:szCs w:val="20"/>
              </w:rPr>
            </w:pPr>
            <w:r>
              <w:rPr>
                <w:b/>
                <w:sz w:val="20"/>
                <w:szCs w:val="20"/>
              </w:rPr>
              <w:t xml:space="preserve"> </w:t>
            </w:r>
            <w:r w:rsidR="00ED796D">
              <w:rPr>
                <w:b/>
                <w:sz w:val="20"/>
                <w:szCs w:val="20"/>
              </w:rPr>
              <w:t xml:space="preserve">Francine PETRAUD : </w:t>
            </w:r>
            <w:r>
              <w:rPr>
                <w:b/>
                <w:sz w:val="20"/>
                <w:szCs w:val="20"/>
              </w:rPr>
              <w:t>07 81 54 77 32</w:t>
            </w:r>
            <w:r w:rsidR="008473BE">
              <w:rPr>
                <w:b/>
                <w:sz w:val="20"/>
                <w:szCs w:val="20"/>
              </w:rPr>
              <w:t xml:space="preserve"> </w:t>
            </w:r>
          </w:p>
          <w:p w14:paraId="0B395D64" w14:textId="47221D74" w:rsidR="00ED796D" w:rsidRDefault="008473BE" w:rsidP="00ED796D">
            <w:pPr>
              <w:jc w:val="center"/>
              <w:rPr>
                <w:b/>
                <w:sz w:val="20"/>
                <w:szCs w:val="20"/>
              </w:rPr>
            </w:pPr>
            <w:r>
              <w:rPr>
                <w:b/>
                <w:sz w:val="20"/>
                <w:szCs w:val="20"/>
              </w:rPr>
              <w:t xml:space="preserve"> </w:t>
            </w:r>
            <w:r w:rsidR="00ED796D">
              <w:rPr>
                <w:b/>
                <w:sz w:val="20"/>
                <w:szCs w:val="20"/>
              </w:rPr>
              <w:t xml:space="preserve">Jennifer MOULINS : </w:t>
            </w:r>
            <w:r>
              <w:rPr>
                <w:b/>
                <w:sz w:val="20"/>
                <w:szCs w:val="20"/>
              </w:rPr>
              <w:t>06 95 19 49 31</w:t>
            </w:r>
          </w:p>
          <w:p w14:paraId="2563346B" w14:textId="0CC0FC41" w:rsidR="00DD08B2" w:rsidRDefault="00ED796D" w:rsidP="00ED796D">
            <w:pPr>
              <w:jc w:val="center"/>
              <w:rPr>
                <w:b/>
                <w:sz w:val="20"/>
                <w:szCs w:val="20"/>
              </w:rPr>
            </w:pPr>
            <w:r>
              <w:rPr>
                <w:b/>
                <w:sz w:val="20"/>
                <w:szCs w:val="20"/>
              </w:rPr>
              <w:t>Jessica MOULINS :</w:t>
            </w:r>
            <w:r w:rsidR="008473BE">
              <w:rPr>
                <w:b/>
                <w:sz w:val="20"/>
                <w:szCs w:val="20"/>
              </w:rPr>
              <w:t xml:space="preserve"> </w:t>
            </w:r>
            <w:r w:rsidR="003B65CE">
              <w:rPr>
                <w:b/>
                <w:sz w:val="20"/>
                <w:szCs w:val="20"/>
              </w:rPr>
              <w:t xml:space="preserve">06 89 25 53 66 </w:t>
            </w:r>
          </w:p>
        </w:tc>
      </w:tr>
    </w:tbl>
    <w:p w14:paraId="2563346D" w14:textId="77777777" w:rsidR="00DD08B2" w:rsidRDefault="00DD08B2">
      <w:pPr>
        <w:rPr>
          <w:color w:val="FFFFFF"/>
          <w:highlight w:val="darkBlue"/>
        </w:rPr>
      </w:pPr>
    </w:p>
    <w:tbl>
      <w:tblPr>
        <w:tblStyle w:val="a0"/>
        <w:tblW w:w="15168"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168"/>
      </w:tblGrid>
      <w:tr w:rsidR="00DD08B2" w14:paraId="25633470" w14:textId="77777777" w:rsidTr="008A66D3">
        <w:tc>
          <w:tcPr>
            <w:tcW w:w="15168" w:type="dxa"/>
            <w:tcBorders>
              <w:top w:val="single" w:sz="24" w:space="0" w:color="0000FF"/>
              <w:left w:val="single" w:sz="24" w:space="0" w:color="0000FF"/>
              <w:bottom w:val="single" w:sz="24" w:space="0" w:color="0000FF"/>
              <w:right w:val="single" w:sz="24" w:space="0" w:color="0000FF"/>
            </w:tcBorders>
            <w:shd w:val="clear" w:color="auto" w:fill="auto"/>
            <w:tcMar>
              <w:top w:w="100" w:type="dxa"/>
              <w:left w:w="100" w:type="dxa"/>
              <w:bottom w:w="100" w:type="dxa"/>
              <w:right w:w="100" w:type="dxa"/>
            </w:tcMar>
          </w:tcPr>
          <w:p w14:paraId="2563346E" w14:textId="77777777" w:rsidR="00DD08B2" w:rsidRDefault="00E64A23">
            <w:pPr>
              <w:widowControl w:val="0"/>
              <w:spacing w:line="240" w:lineRule="auto"/>
              <w:jc w:val="center"/>
              <w:rPr>
                <w:b/>
                <w:color w:val="FFFFFF"/>
                <w:sz w:val="40"/>
                <w:szCs w:val="40"/>
                <w:highlight w:val="darkBlue"/>
              </w:rPr>
            </w:pPr>
            <w:r>
              <w:rPr>
                <w:b/>
                <w:color w:val="FFFFFF"/>
                <w:sz w:val="40"/>
                <w:szCs w:val="40"/>
                <w:highlight w:val="darkBlue"/>
              </w:rPr>
              <w:t>BAREME HONORAIRES</w:t>
            </w:r>
          </w:p>
          <w:p w14:paraId="2563346F" w14:textId="77777777" w:rsidR="00DD08B2" w:rsidRDefault="00E64A23">
            <w:pPr>
              <w:widowControl w:val="0"/>
              <w:spacing w:line="240" w:lineRule="auto"/>
              <w:jc w:val="center"/>
              <w:rPr>
                <w:b/>
                <w:color w:val="FFFFFF"/>
                <w:sz w:val="24"/>
                <w:szCs w:val="24"/>
                <w:highlight w:val="darkBlue"/>
              </w:rPr>
            </w:pPr>
            <w:proofErr w:type="gramStart"/>
            <w:r>
              <w:rPr>
                <w:b/>
                <w:color w:val="FFFFFF"/>
                <w:sz w:val="24"/>
                <w:szCs w:val="24"/>
                <w:highlight w:val="darkBlue"/>
              </w:rPr>
              <w:t>commission</w:t>
            </w:r>
            <w:proofErr w:type="gramEnd"/>
            <w:r>
              <w:rPr>
                <w:b/>
                <w:color w:val="FFFFFF"/>
                <w:sz w:val="24"/>
                <w:szCs w:val="24"/>
                <w:highlight w:val="darkBlue"/>
              </w:rPr>
              <w:t xml:space="preserve"> incluse à la charge du vendeur ou de l’acquéreur  suivant les stipulations du mandat  </w:t>
            </w:r>
          </w:p>
        </w:tc>
      </w:tr>
    </w:tbl>
    <w:p w14:paraId="25633471" w14:textId="77777777" w:rsidR="00DD08B2" w:rsidRDefault="00DD08B2">
      <w:pPr>
        <w:rPr>
          <w:highlight w:val="darkBlue"/>
        </w:rPr>
      </w:pPr>
    </w:p>
    <w:tbl>
      <w:tblPr>
        <w:tblStyle w:val="a1"/>
        <w:tblW w:w="15168" w:type="dxa"/>
        <w:tblInd w:w="-30" w:type="dxa"/>
        <w:tblBorders>
          <w:top w:val="single" w:sz="8" w:space="0" w:color="0000FF"/>
          <w:left w:val="single" w:sz="8" w:space="0" w:color="0000FF"/>
          <w:bottom w:val="single" w:sz="8" w:space="0" w:color="0000FF"/>
          <w:right w:val="single" w:sz="8" w:space="0" w:color="0000FF"/>
          <w:insideH w:val="single" w:sz="8" w:space="0" w:color="0000FF"/>
          <w:insideV w:val="single" w:sz="8" w:space="0" w:color="0000FF"/>
        </w:tblBorders>
        <w:tblLayout w:type="fixed"/>
        <w:tblLook w:val="0600" w:firstRow="0" w:lastRow="0" w:firstColumn="0" w:lastColumn="0" w:noHBand="1" w:noVBand="1"/>
      </w:tblPr>
      <w:tblGrid>
        <w:gridCol w:w="1525"/>
        <w:gridCol w:w="5070"/>
        <w:gridCol w:w="8573"/>
      </w:tblGrid>
      <w:tr w:rsidR="00DD08B2" w14:paraId="25633474" w14:textId="77777777" w:rsidTr="008A66D3">
        <w:trPr>
          <w:trHeight w:val="420"/>
        </w:trPr>
        <w:tc>
          <w:tcPr>
            <w:tcW w:w="1525" w:type="dxa"/>
            <w:tcBorders>
              <w:top w:val="single" w:sz="24" w:space="0" w:color="FFFFFF"/>
              <w:left w:val="single" w:sz="24" w:space="0" w:color="FFFFFF"/>
              <w:bottom w:val="single" w:sz="24" w:space="0" w:color="FFFFFF"/>
              <w:right w:val="single" w:sz="24" w:space="0" w:color="FFFFFF"/>
            </w:tcBorders>
            <w:shd w:val="clear" w:color="auto" w:fill="0000FF"/>
            <w:tcMar>
              <w:top w:w="100" w:type="dxa"/>
              <w:left w:w="100" w:type="dxa"/>
              <w:bottom w:w="100" w:type="dxa"/>
              <w:right w:w="100" w:type="dxa"/>
            </w:tcMar>
          </w:tcPr>
          <w:p w14:paraId="25633472" w14:textId="77777777" w:rsidR="00DD08B2" w:rsidRDefault="00E64A23">
            <w:pPr>
              <w:widowControl w:val="0"/>
              <w:spacing w:line="240" w:lineRule="auto"/>
              <w:jc w:val="center"/>
              <w:rPr>
                <w:b/>
                <w:color w:val="FFFFFF"/>
                <w:sz w:val="28"/>
                <w:szCs w:val="28"/>
                <w:highlight w:val="darkBlue"/>
              </w:rPr>
            </w:pPr>
            <w:r>
              <w:rPr>
                <w:b/>
                <w:color w:val="FFFFFF"/>
                <w:sz w:val="28"/>
                <w:szCs w:val="28"/>
                <w:highlight w:val="darkBlue"/>
              </w:rPr>
              <w:t>OBJET</w:t>
            </w:r>
          </w:p>
        </w:tc>
        <w:tc>
          <w:tcPr>
            <w:tcW w:w="13643" w:type="dxa"/>
            <w:gridSpan w:val="2"/>
            <w:tcBorders>
              <w:top w:val="single" w:sz="24" w:space="0" w:color="FFFFFF"/>
              <w:left w:val="single" w:sz="24" w:space="0" w:color="FFFFFF"/>
              <w:bottom w:val="single" w:sz="24" w:space="0" w:color="FFFFFF"/>
              <w:right w:val="single" w:sz="24" w:space="0" w:color="FFFFFF"/>
            </w:tcBorders>
            <w:shd w:val="clear" w:color="auto" w:fill="0000FF"/>
            <w:tcMar>
              <w:top w:w="100" w:type="dxa"/>
              <w:left w:w="100" w:type="dxa"/>
              <w:bottom w:w="100" w:type="dxa"/>
              <w:right w:w="100" w:type="dxa"/>
            </w:tcMar>
          </w:tcPr>
          <w:p w14:paraId="25633473" w14:textId="77777777" w:rsidR="00DD08B2" w:rsidRDefault="00E64A23">
            <w:pPr>
              <w:widowControl w:val="0"/>
              <w:spacing w:line="240" w:lineRule="auto"/>
              <w:jc w:val="center"/>
              <w:rPr>
                <w:b/>
                <w:color w:val="FFFFFF"/>
                <w:sz w:val="28"/>
                <w:szCs w:val="28"/>
                <w:highlight w:val="darkBlue"/>
              </w:rPr>
            </w:pPr>
            <w:r>
              <w:rPr>
                <w:b/>
                <w:color w:val="FFFFFF"/>
                <w:sz w:val="28"/>
                <w:szCs w:val="28"/>
                <w:highlight w:val="darkBlue"/>
              </w:rPr>
              <w:t>MAISONS / TERRAINS / AUTRES</w:t>
            </w:r>
          </w:p>
        </w:tc>
      </w:tr>
      <w:tr w:rsidR="00DD08B2" w14:paraId="25633478" w14:textId="77777777" w:rsidTr="008A66D3">
        <w:trPr>
          <w:trHeight w:val="480"/>
        </w:trPr>
        <w:tc>
          <w:tcPr>
            <w:tcW w:w="1525" w:type="dxa"/>
            <w:vMerge w:val="restart"/>
            <w:tcBorders>
              <w:top w:val="single" w:sz="24" w:space="0" w:color="FFFFFF"/>
              <w:left w:val="single" w:sz="24" w:space="0" w:color="0000FF"/>
              <w:bottom w:val="single" w:sz="24" w:space="0" w:color="0000FF"/>
              <w:right w:val="single" w:sz="24" w:space="0" w:color="0000FF"/>
            </w:tcBorders>
            <w:shd w:val="clear" w:color="auto" w:fill="auto"/>
            <w:tcMar>
              <w:top w:w="100" w:type="dxa"/>
              <w:left w:w="100" w:type="dxa"/>
              <w:bottom w:w="100" w:type="dxa"/>
              <w:right w:w="100" w:type="dxa"/>
            </w:tcMar>
            <w:vAlign w:val="center"/>
          </w:tcPr>
          <w:p w14:paraId="33C41204" w14:textId="77777777" w:rsidR="00DD08B2" w:rsidRDefault="00E64A23">
            <w:pPr>
              <w:widowControl w:val="0"/>
              <w:spacing w:line="240" w:lineRule="auto"/>
              <w:jc w:val="center"/>
              <w:rPr>
                <w:b/>
              </w:rPr>
            </w:pPr>
            <w:r>
              <w:rPr>
                <w:b/>
              </w:rPr>
              <w:t>VENTES</w:t>
            </w:r>
          </w:p>
          <w:p w14:paraId="41070667" w14:textId="77777777" w:rsidR="008D4F53" w:rsidRDefault="008D4F53">
            <w:pPr>
              <w:widowControl w:val="0"/>
              <w:spacing w:line="240" w:lineRule="auto"/>
              <w:jc w:val="center"/>
              <w:rPr>
                <w:b/>
              </w:rPr>
            </w:pPr>
          </w:p>
          <w:p w14:paraId="5F41AF5B" w14:textId="77777777" w:rsidR="008D4F53" w:rsidRDefault="008D4F53">
            <w:pPr>
              <w:widowControl w:val="0"/>
              <w:spacing w:line="240" w:lineRule="auto"/>
              <w:jc w:val="center"/>
              <w:rPr>
                <w:b/>
              </w:rPr>
            </w:pPr>
          </w:p>
          <w:p w14:paraId="3B7D41EB" w14:textId="77777777" w:rsidR="008D4F53" w:rsidRDefault="008D4F53">
            <w:pPr>
              <w:widowControl w:val="0"/>
              <w:spacing w:line="240" w:lineRule="auto"/>
              <w:jc w:val="center"/>
              <w:rPr>
                <w:b/>
              </w:rPr>
            </w:pPr>
          </w:p>
          <w:p w14:paraId="49C831E9" w14:textId="77777777" w:rsidR="008D4F53" w:rsidRDefault="008D4F53">
            <w:pPr>
              <w:widowControl w:val="0"/>
              <w:spacing w:line="240" w:lineRule="auto"/>
              <w:jc w:val="center"/>
              <w:rPr>
                <w:b/>
              </w:rPr>
            </w:pPr>
          </w:p>
          <w:p w14:paraId="5E8DB574" w14:textId="77777777" w:rsidR="008D4F53" w:rsidRDefault="008D4F53">
            <w:pPr>
              <w:widowControl w:val="0"/>
              <w:spacing w:line="240" w:lineRule="auto"/>
              <w:jc w:val="center"/>
              <w:rPr>
                <w:b/>
              </w:rPr>
            </w:pPr>
          </w:p>
          <w:p w14:paraId="5DB94278" w14:textId="77777777" w:rsidR="008D4F53" w:rsidRDefault="008D4F53">
            <w:pPr>
              <w:widowControl w:val="0"/>
              <w:spacing w:line="240" w:lineRule="auto"/>
              <w:jc w:val="center"/>
              <w:rPr>
                <w:b/>
              </w:rPr>
            </w:pPr>
          </w:p>
          <w:p w14:paraId="24039CA7" w14:textId="77777777" w:rsidR="008D4F53" w:rsidRDefault="008D4F53">
            <w:pPr>
              <w:widowControl w:val="0"/>
              <w:spacing w:line="240" w:lineRule="auto"/>
              <w:jc w:val="center"/>
              <w:rPr>
                <w:b/>
              </w:rPr>
            </w:pPr>
          </w:p>
          <w:p w14:paraId="68A910FD" w14:textId="77777777" w:rsidR="008D4F53" w:rsidRDefault="008D4F53">
            <w:pPr>
              <w:widowControl w:val="0"/>
              <w:spacing w:line="240" w:lineRule="auto"/>
              <w:jc w:val="center"/>
              <w:rPr>
                <w:b/>
              </w:rPr>
            </w:pPr>
          </w:p>
          <w:p w14:paraId="27095A1B" w14:textId="77777777" w:rsidR="001B15C5" w:rsidRDefault="001B15C5">
            <w:pPr>
              <w:widowControl w:val="0"/>
              <w:spacing w:line="240" w:lineRule="auto"/>
              <w:jc w:val="center"/>
              <w:rPr>
                <w:b/>
              </w:rPr>
            </w:pPr>
          </w:p>
          <w:p w14:paraId="253EB66B" w14:textId="77777777" w:rsidR="001B15C5" w:rsidRDefault="001B15C5">
            <w:pPr>
              <w:widowControl w:val="0"/>
              <w:spacing w:line="240" w:lineRule="auto"/>
              <w:jc w:val="center"/>
              <w:rPr>
                <w:b/>
              </w:rPr>
            </w:pPr>
          </w:p>
          <w:p w14:paraId="5EA3466B" w14:textId="2CD2922E" w:rsidR="008D4F53" w:rsidRDefault="008D4F53">
            <w:pPr>
              <w:widowControl w:val="0"/>
              <w:spacing w:line="240" w:lineRule="auto"/>
              <w:jc w:val="center"/>
              <w:rPr>
                <w:b/>
              </w:rPr>
            </w:pPr>
            <w:r>
              <w:rPr>
                <w:b/>
              </w:rPr>
              <w:t>LOCATIONS</w:t>
            </w:r>
          </w:p>
          <w:p w14:paraId="70DEC3D3" w14:textId="77777777" w:rsidR="008D4F53" w:rsidRDefault="008D4F53">
            <w:pPr>
              <w:widowControl w:val="0"/>
              <w:spacing w:line="240" w:lineRule="auto"/>
              <w:jc w:val="center"/>
              <w:rPr>
                <w:b/>
              </w:rPr>
            </w:pPr>
          </w:p>
          <w:p w14:paraId="25633475" w14:textId="47DE509C" w:rsidR="001B15C5" w:rsidRDefault="008A66D3">
            <w:pPr>
              <w:widowControl w:val="0"/>
              <w:spacing w:line="240" w:lineRule="auto"/>
              <w:jc w:val="center"/>
              <w:rPr>
                <w:b/>
              </w:rPr>
            </w:pPr>
            <w:r>
              <w:rPr>
                <w:b/>
              </w:rPr>
              <w:t>VALEUR</w:t>
            </w:r>
          </w:p>
        </w:tc>
        <w:tc>
          <w:tcPr>
            <w:tcW w:w="5070" w:type="dxa"/>
            <w:tcBorders>
              <w:top w:val="single" w:sz="24" w:space="0" w:color="FFFFFF"/>
              <w:left w:val="single" w:sz="24" w:space="0" w:color="0000FF"/>
              <w:bottom w:val="single" w:sz="24" w:space="0" w:color="0000FF"/>
              <w:right w:val="single" w:sz="24" w:space="0" w:color="0000FF"/>
            </w:tcBorders>
            <w:shd w:val="clear" w:color="auto" w:fill="auto"/>
            <w:tcMar>
              <w:top w:w="100" w:type="dxa"/>
              <w:left w:w="100" w:type="dxa"/>
              <w:bottom w:w="100" w:type="dxa"/>
              <w:right w:w="100" w:type="dxa"/>
            </w:tcMar>
          </w:tcPr>
          <w:p w14:paraId="2570F0A8" w14:textId="77777777" w:rsidR="00AC7EDB" w:rsidRDefault="00E64A23" w:rsidP="00AC7EDB">
            <w:pPr>
              <w:widowControl w:val="0"/>
              <w:spacing w:line="240" w:lineRule="auto"/>
              <w:jc w:val="center"/>
              <w:rPr>
                <w:b/>
              </w:rPr>
            </w:pPr>
            <w:r>
              <w:rPr>
                <w:b/>
              </w:rPr>
              <w:t xml:space="preserve">0 à </w:t>
            </w:r>
            <w:r w:rsidR="00BE2BBF">
              <w:rPr>
                <w:b/>
              </w:rPr>
              <w:t>69 999</w:t>
            </w:r>
            <w:r>
              <w:rPr>
                <w:b/>
              </w:rPr>
              <w:t xml:space="preserve"> € </w:t>
            </w:r>
          </w:p>
          <w:p w14:paraId="25633476" w14:textId="733275DF" w:rsidR="008A66D3" w:rsidRDefault="008A66D3" w:rsidP="00AC7EDB">
            <w:pPr>
              <w:widowControl w:val="0"/>
              <w:spacing w:line="240" w:lineRule="auto"/>
              <w:jc w:val="center"/>
              <w:rPr>
                <w:b/>
              </w:rPr>
            </w:pPr>
            <w:r>
              <w:rPr>
                <w:b/>
              </w:rPr>
              <w:t>De 70 000 € à 109 999 €</w:t>
            </w:r>
          </w:p>
        </w:tc>
        <w:tc>
          <w:tcPr>
            <w:tcW w:w="8573" w:type="dxa"/>
            <w:tcBorders>
              <w:top w:val="single" w:sz="24" w:space="0" w:color="FFFFFF"/>
              <w:left w:val="single" w:sz="24" w:space="0" w:color="0000FF"/>
              <w:bottom w:val="single" w:sz="24" w:space="0" w:color="0000FF"/>
              <w:right w:val="single" w:sz="24" w:space="0" w:color="0000FF"/>
            </w:tcBorders>
            <w:shd w:val="clear" w:color="auto" w:fill="auto"/>
            <w:tcMar>
              <w:top w:w="100" w:type="dxa"/>
              <w:left w:w="100" w:type="dxa"/>
              <w:bottom w:w="100" w:type="dxa"/>
              <w:right w:w="100" w:type="dxa"/>
            </w:tcMar>
          </w:tcPr>
          <w:p w14:paraId="41022FDD" w14:textId="77777777" w:rsidR="00DD08B2" w:rsidRDefault="00E64A23">
            <w:pPr>
              <w:widowControl w:val="0"/>
              <w:spacing w:line="240" w:lineRule="auto"/>
              <w:jc w:val="center"/>
              <w:rPr>
                <w:b/>
              </w:rPr>
            </w:pPr>
            <w:r>
              <w:rPr>
                <w:b/>
              </w:rPr>
              <w:t>6 000.00 €</w:t>
            </w:r>
          </w:p>
          <w:p w14:paraId="25633477" w14:textId="1BD61679" w:rsidR="00AC7EDB" w:rsidRDefault="008A66D3">
            <w:pPr>
              <w:widowControl w:val="0"/>
              <w:spacing w:line="240" w:lineRule="auto"/>
              <w:jc w:val="center"/>
              <w:rPr>
                <w:b/>
              </w:rPr>
            </w:pPr>
            <w:r>
              <w:rPr>
                <w:b/>
              </w:rPr>
              <w:t>8 000.00 €</w:t>
            </w:r>
          </w:p>
        </w:tc>
      </w:tr>
      <w:tr w:rsidR="00DD08B2" w14:paraId="25633480" w14:textId="77777777" w:rsidTr="008A66D3">
        <w:trPr>
          <w:trHeight w:val="420"/>
        </w:trPr>
        <w:tc>
          <w:tcPr>
            <w:tcW w:w="1525" w:type="dxa"/>
            <w:vMerge/>
            <w:tcBorders>
              <w:top w:val="single" w:sz="24" w:space="0" w:color="0000FF"/>
              <w:left w:val="single" w:sz="24" w:space="0" w:color="0000FF"/>
              <w:bottom w:val="single" w:sz="24" w:space="0" w:color="0000FF"/>
              <w:right w:val="single" w:sz="24" w:space="0" w:color="0000FF"/>
            </w:tcBorders>
            <w:shd w:val="clear" w:color="auto" w:fill="auto"/>
            <w:tcMar>
              <w:top w:w="100" w:type="dxa"/>
              <w:left w:w="100" w:type="dxa"/>
              <w:bottom w:w="100" w:type="dxa"/>
              <w:right w:w="100" w:type="dxa"/>
            </w:tcMar>
            <w:vAlign w:val="center"/>
          </w:tcPr>
          <w:p w14:paraId="2563347D" w14:textId="77777777" w:rsidR="00DD08B2" w:rsidRDefault="00DD08B2">
            <w:pPr>
              <w:widowControl w:val="0"/>
              <w:spacing w:line="240" w:lineRule="auto"/>
              <w:jc w:val="center"/>
              <w:rPr>
                <w:b/>
              </w:rPr>
            </w:pPr>
          </w:p>
        </w:tc>
        <w:tc>
          <w:tcPr>
            <w:tcW w:w="5070" w:type="dxa"/>
            <w:tcBorders>
              <w:top w:val="single" w:sz="24" w:space="0" w:color="0000FF"/>
              <w:left w:val="single" w:sz="24" w:space="0" w:color="0000FF"/>
              <w:bottom w:val="single" w:sz="24" w:space="0" w:color="0000FF"/>
              <w:right w:val="single" w:sz="24" w:space="0" w:color="0000FF"/>
            </w:tcBorders>
            <w:shd w:val="clear" w:color="auto" w:fill="auto"/>
            <w:tcMar>
              <w:top w:w="100" w:type="dxa"/>
              <w:left w:w="100" w:type="dxa"/>
              <w:bottom w:w="100" w:type="dxa"/>
              <w:right w:w="100" w:type="dxa"/>
            </w:tcMar>
          </w:tcPr>
          <w:p w14:paraId="7FB58A5F" w14:textId="77777777" w:rsidR="00DD08B2" w:rsidRDefault="00BE2BBF">
            <w:pPr>
              <w:widowControl w:val="0"/>
              <w:spacing w:line="240" w:lineRule="auto"/>
              <w:jc w:val="center"/>
              <w:rPr>
                <w:b/>
              </w:rPr>
            </w:pPr>
            <w:r>
              <w:rPr>
                <w:b/>
              </w:rPr>
              <w:t>De 110 000 € à 139 999 €</w:t>
            </w:r>
          </w:p>
          <w:p w14:paraId="3A500255" w14:textId="77777777" w:rsidR="00BE2BBF" w:rsidRDefault="00BE2BBF">
            <w:pPr>
              <w:widowControl w:val="0"/>
              <w:spacing w:line="240" w:lineRule="auto"/>
              <w:jc w:val="center"/>
              <w:rPr>
                <w:b/>
              </w:rPr>
            </w:pPr>
            <w:r>
              <w:rPr>
                <w:b/>
              </w:rPr>
              <w:t xml:space="preserve">De 140 000 € à 169 999 € </w:t>
            </w:r>
          </w:p>
          <w:p w14:paraId="35B5FAF2" w14:textId="77777777" w:rsidR="00BE2BBF" w:rsidRDefault="00BE2BBF">
            <w:pPr>
              <w:widowControl w:val="0"/>
              <w:spacing w:line="240" w:lineRule="auto"/>
              <w:jc w:val="center"/>
              <w:rPr>
                <w:b/>
              </w:rPr>
            </w:pPr>
            <w:r>
              <w:rPr>
                <w:b/>
              </w:rPr>
              <w:t>De 170 000 € à 219 999 €</w:t>
            </w:r>
          </w:p>
          <w:p w14:paraId="59D633DA" w14:textId="77777777" w:rsidR="00BE2BBF" w:rsidRDefault="00BE2BBF">
            <w:pPr>
              <w:widowControl w:val="0"/>
              <w:spacing w:line="240" w:lineRule="auto"/>
              <w:jc w:val="center"/>
              <w:rPr>
                <w:b/>
              </w:rPr>
            </w:pPr>
            <w:r>
              <w:rPr>
                <w:b/>
              </w:rPr>
              <w:t>De 220 000 € à 520 000 €</w:t>
            </w:r>
          </w:p>
          <w:p w14:paraId="2563347E" w14:textId="41496D43" w:rsidR="00BE2BBF" w:rsidRDefault="00BE2BBF">
            <w:pPr>
              <w:widowControl w:val="0"/>
              <w:spacing w:line="240" w:lineRule="auto"/>
              <w:jc w:val="center"/>
              <w:rPr>
                <w:b/>
              </w:rPr>
            </w:pPr>
            <w:proofErr w:type="spellStart"/>
            <w:r>
              <w:rPr>
                <w:b/>
              </w:rPr>
              <w:t>Au delà</w:t>
            </w:r>
            <w:proofErr w:type="spellEnd"/>
          </w:p>
        </w:tc>
        <w:tc>
          <w:tcPr>
            <w:tcW w:w="8573" w:type="dxa"/>
            <w:tcBorders>
              <w:top w:val="single" w:sz="24" w:space="0" w:color="0000FF"/>
              <w:left w:val="single" w:sz="24" w:space="0" w:color="0000FF"/>
              <w:bottom w:val="single" w:sz="24" w:space="0" w:color="0000FF"/>
              <w:right w:val="single" w:sz="24" w:space="0" w:color="0000FF"/>
            </w:tcBorders>
            <w:shd w:val="clear" w:color="auto" w:fill="auto"/>
            <w:tcMar>
              <w:top w:w="100" w:type="dxa"/>
              <w:left w:w="100" w:type="dxa"/>
              <w:bottom w:w="100" w:type="dxa"/>
              <w:right w:w="100" w:type="dxa"/>
            </w:tcMar>
          </w:tcPr>
          <w:p w14:paraId="707D25ED" w14:textId="77777777" w:rsidR="00DD08B2" w:rsidRDefault="00BE2BBF" w:rsidP="008315E7">
            <w:pPr>
              <w:widowControl w:val="0"/>
              <w:spacing w:line="240" w:lineRule="auto"/>
              <w:jc w:val="center"/>
              <w:rPr>
                <w:b/>
              </w:rPr>
            </w:pPr>
            <w:r>
              <w:rPr>
                <w:b/>
              </w:rPr>
              <w:t xml:space="preserve">7.5 </w:t>
            </w:r>
            <w:r w:rsidR="008315E7">
              <w:rPr>
                <w:b/>
              </w:rPr>
              <w:t>%</w:t>
            </w:r>
          </w:p>
          <w:p w14:paraId="164BCD58" w14:textId="77777777" w:rsidR="00BE2BBF" w:rsidRDefault="00BE2BBF" w:rsidP="008315E7">
            <w:pPr>
              <w:widowControl w:val="0"/>
              <w:spacing w:line="240" w:lineRule="auto"/>
              <w:jc w:val="center"/>
              <w:rPr>
                <w:b/>
              </w:rPr>
            </w:pPr>
            <w:r>
              <w:rPr>
                <w:b/>
              </w:rPr>
              <w:t>7 %</w:t>
            </w:r>
          </w:p>
          <w:p w14:paraId="17F61A05" w14:textId="77777777" w:rsidR="00BE2BBF" w:rsidRDefault="00BE2BBF" w:rsidP="008315E7">
            <w:pPr>
              <w:widowControl w:val="0"/>
              <w:spacing w:line="240" w:lineRule="auto"/>
              <w:jc w:val="center"/>
              <w:rPr>
                <w:b/>
              </w:rPr>
            </w:pPr>
            <w:r>
              <w:rPr>
                <w:b/>
              </w:rPr>
              <w:t>6.5 %</w:t>
            </w:r>
          </w:p>
          <w:p w14:paraId="2E264D55" w14:textId="46E2B756" w:rsidR="00BE2BBF" w:rsidRDefault="00CC185A" w:rsidP="008315E7">
            <w:pPr>
              <w:widowControl w:val="0"/>
              <w:spacing w:line="240" w:lineRule="auto"/>
              <w:jc w:val="center"/>
              <w:rPr>
                <w:b/>
              </w:rPr>
            </w:pPr>
            <w:r>
              <w:rPr>
                <w:b/>
              </w:rPr>
              <w:t>5</w:t>
            </w:r>
            <w:r w:rsidR="00BE2BBF">
              <w:rPr>
                <w:b/>
              </w:rPr>
              <w:t xml:space="preserve"> %</w:t>
            </w:r>
          </w:p>
          <w:p w14:paraId="2563347F" w14:textId="33E0ED68" w:rsidR="00BE2BBF" w:rsidRDefault="00CC185A" w:rsidP="008315E7">
            <w:pPr>
              <w:widowControl w:val="0"/>
              <w:spacing w:line="240" w:lineRule="auto"/>
              <w:jc w:val="center"/>
              <w:rPr>
                <w:b/>
              </w:rPr>
            </w:pPr>
            <w:r>
              <w:rPr>
                <w:b/>
              </w:rPr>
              <w:t>4</w:t>
            </w:r>
            <w:r w:rsidR="00BE2BBF">
              <w:rPr>
                <w:b/>
              </w:rPr>
              <w:t xml:space="preserve"> %</w:t>
            </w:r>
          </w:p>
        </w:tc>
      </w:tr>
      <w:tr w:rsidR="00DD08B2" w14:paraId="25633488" w14:textId="77777777" w:rsidTr="008A66D3">
        <w:trPr>
          <w:trHeight w:val="420"/>
        </w:trPr>
        <w:tc>
          <w:tcPr>
            <w:tcW w:w="1525" w:type="dxa"/>
            <w:vMerge/>
            <w:tcBorders>
              <w:top w:val="single" w:sz="24" w:space="0" w:color="0000FF"/>
              <w:left w:val="single" w:sz="24" w:space="0" w:color="0000FF"/>
              <w:bottom w:val="single" w:sz="24" w:space="0" w:color="0000FF"/>
              <w:right w:val="single" w:sz="24" w:space="0" w:color="0000FF"/>
            </w:tcBorders>
            <w:shd w:val="clear" w:color="auto" w:fill="auto"/>
            <w:tcMar>
              <w:top w:w="100" w:type="dxa"/>
              <w:left w:w="100" w:type="dxa"/>
              <w:bottom w:w="100" w:type="dxa"/>
              <w:right w:w="100" w:type="dxa"/>
            </w:tcMar>
            <w:vAlign w:val="center"/>
          </w:tcPr>
          <w:p w14:paraId="25633485" w14:textId="77777777" w:rsidR="00DD08B2" w:rsidRDefault="00DD08B2">
            <w:pPr>
              <w:widowControl w:val="0"/>
              <w:spacing w:line="240" w:lineRule="auto"/>
              <w:jc w:val="center"/>
              <w:rPr>
                <w:b/>
              </w:rPr>
            </w:pPr>
          </w:p>
        </w:tc>
        <w:tc>
          <w:tcPr>
            <w:tcW w:w="5070" w:type="dxa"/>
            <w:tcBorders>
              <w:top w:val="single" w:sz="24" w:space="0" w:color="0000FF"/>
              <w:left w:val="single" w:sz="24" w:space="0" w:color="0000FF"/>
              <w:bottom w:val="single" w:sz="24" w:space="0" w:color="0000FF"/>
              <w:right w:val="single" w:sz="24" w:space="0" w:color="0000FF"/>
            </w:tcBorders>
            <w:shd w:val="clear" w:color="auto" w:fill="auto"/>
            <w:tcMar>
              <w:top w:w="100" w:type="dxa"/>
              <w:left w:w="100" w:type="dxa"/>
              <w:bottom w:w="100" w:type="dxa"/>
              <w:right w:w="100" w:type="dxa"/>
            </w:tcMar>
          </w:tcPr>
          <w:p w14:paraId="2882EE26" w14:textId="77777777" w:rsidR="001B15C5" w:rsidRDefault="001B15C5" w:rsidP="001B15C5">
            <w:pPr>
              <w:widowControl w:val="0"/>
              <w:spacing w:line="240" w:lineRule="auto"/>
              <w:jc w:val="center"/>
              <w:rPr>
                <w:b/>
              </w:rPr>
            </w:pPr>
            <w:r>
              <w:rPr>
                <w:b/>
              </w:rPr>
              <w:t>BAILLEURS 50 %</w:t>
            </w:r>
          </w:p>
          <w:p w14:paraId="25633486" w14:textId="41F70072" w:rsidR="00DD08B2" w:rsidRDefault="001B15C5" w:rsidP="001B15C5">
            <w:pPr>
              <w:widowControl w:val="0"/>
              <w:spacing w:line="240" w:lineRule="auto"/>
              <w:jc w:val="center"/>
              <w:rPr>
                <w:b/>
              </w:rPr>
            </w:pPr>
            <w:r>
              <w:rPr>
                <w:b/>
              </w:rPr>
              <w:t>LOCATAIRE 50 %</w:t>
            </w:r>
          </w:p>
        </w:tc>
        <w:tc>
          <w:tcPr>
            <w:tcW w:w="8573" w:type="dxa"/>
            <w:tcBorders>
              <w:top w:val="single" w:sz="24" w:space="0" w:color="0000FF"/>
              <w:left w:val="single" w:sz="24" w:space="0" w:color="0000FF"/>
              <w:bottom w:val="single" w:sz="24" w:space="0" w:color="0000FF"/>
              <w:right w:val="single" w:sz="24" w:space="0" w:color="0000FF"/>
            </w:tcBorders>
            <w:shd w:val="clear" w:color="auto" w:fill="auto"/>
            <w:tcMar>
              <w:top w:w="100" w:type="dxa"/>
              <w:left w:w="100" w:type="dxa"/>
              <w:bottom w:w="100" w:type="dxa"/>
              <w:right w:w="100" w:type="dxa"/>
            </w:tcMar>
          </w:tcPr>
          <w:p w14:paraId="05CA077A" w14:textId="2C3D3797" w:rsidR="001B15C5" w:rsidRPr="00716E2F" w:rsidRDefault="001B15C5" w:rsidP="001B15C5">
            <w:pPr>
              <w:widowControl w:val="0"/>
              <w:spacing w:line="240" w:lineRule="auto"/>
              <w:rPr>
                <w:b/>
                <w:color w:val="auto"/>
                <w:sz w:val="24"/>
                <w:szCs w:val="24"/>
                <w:u w:val="single"/>
              </w:rPr>
            </w:pPr>
            <w:r w:rsidRPr="008E69A6">
              <w:rPr>
                <w:b/>
                <w:color w:val="auto"/>
                <w:sz w:val="24"/>
                <w:szCs w:val="24"/>
                <w:u w:val="single"/>
              </w:rPr>
              <w:t xml:space="preserve">Organisation des visites, constitution du dossier, rédaction du bail, état des lieux d’entrée par m² habitable : </w:t>
            </w:r>
            <w:r w:rsidR="00716E2F" w:rsidRPr="008E69A6">
              <w:rPr>
                <w:b/>
                <w:color w:val="auto"/>
                <w:sz w:val="24"/>
                <w:szCs w:val="24"/>
              </w:rPr>
              <w:t>11 €</w:t>
            </w:r>
          </w:p>
          <w:p w14:paraId="25633487" w14:textId="49C319DF" w:rsidR="00DD08B2" w:rsidRDefault="00DD08B2">
            <w:pPr>
              <w:widowControl w:val="0"/>
              <w:spacing w:line="240" w:lineRule="auto"/>
              <w:rPr>
                <w:b/>
              </w:rPr>
            </w:pPr>
          </w:p>
        </w:tc>
      </w:tr>
      <w:tr w:rsidR="00DD08B2" w14:paraId="2563348E" w14:textId="77777777" w:rsidTr="008A66D3">
        <w:trPr>
          <w:trHeight w:val="420"/>
        </w:trPr>
        <w:tc>
          <w:tcPr>
            <w:tcW w:w="1525" w:type="dxa"/>
            <w:vMerge/>
            <w:tcBorders>
              <w:top w:val="single" w:sz="24" w:space="0" w:color="0000FF"/>
              <w:left w:val="single" w:sz="24" w:space="0" w:color="0000FF"/>
              <w:bottom w:val="single" w:sz="24" w:space="0" w:color="0000FF"/>
              <w:right w:val="single" w:sz="24" w:space="0" w:color="0000FF"/>
            </w:tcBorders>
            <w:shd w:val="clear" w:color="auto" w:fill="auto"/>
            <w:tcMar>
              <w:top w:w="100" w:type="dxa"/>
              <w:left w:w="100" w:type="dxa"/>
              <w:bottom w:w="100" w:type="dxa"/>
              <w:right w:w="100" w:type="dxa"/>
            </w:tcMar>
            <w:vAlign w:val="center"/>
          </w:tcPr>
          <w:p w14:paraId="25633489" w14:textId="77777777" w:rsidR="00DD08B2" w:rsidRDefault="00DD08B2">
            <w:pPr>
              <w:widowControl w:val="0"/>
              <w:spacing w:line="240" w:lineRule="auto"/>
              <w:jc w:val="center"/>
              <w:rPr>
                <w:b/>
              </w:rPr>
            </w:pPr>
          </w:p>
        </w:tc>
        <w:tc>
          <w:tcPr>
            <w:tcW w:w="5070" w:type="dxa"/>
            <w:tcBorders>
              <w:top w:val="single" w:sz="24" w:space="0" w:color="0000FF"/>
              <w:left w:val="single" w:sz="24" w:space="0" w:color="0000FF"/>
              <w:bottom w:val="single" w:sz="24" w:space="0" w:color="0000FF"/>
              <w:right w:val="single" w:sz="24" w:space="0" w:color="0000FF"/>
            </w:tcBorders>
            <w:shd w:val="clear" w:color="auto" w:fill="auto"/>
            <w:tcMar>
              <w:top w:w="100" w:type="dxa"/>
              <w:left w:w="100" w:type="dxa"/>
              <w:bottom w:w="100" w:type="dxa"/>
              <w:right w:w="100" w:type="dxa"/>
            </w:tcMar>
          </w:tcPr>
          <w:p w14:paraId="2563348B" w14:textId="27BBF669" w:rsidR="00DD08B2" w:rsidRDefault="001B15C5">
            <w:pPr>
              <w:widowControl w:val="0"/>
              <w:spacing w:line="240" w:lineRule="auto"/>
              <w:jc w:val="center"/>
              <w:rPr>
                <w:b/>
              </w:rPr>
            </w:pPr>
            <w:r>
              <w:rPr>
                <w:b/>
              </w:rPr>
              <w:t>AVIS DE VALEUR ET SUCCESSION</w:t>
            </w:r>
          </w:p>
        </w:tc>
        <w:tc>
          <w:tcPr>
            <w:tcW w:w="8573" w:type="dxa"/>
            <w:tcBorders>
              <w:top w:val="single" w:sz="24" w:space="0" w:color="0000FF"/>
              <w:left w:val="single" w:sz="24" w:space="0" w:color="0000FF"/>
              <w:bottom w:val="single" w:sz="24" w:space="0" w:color="0000FF"/>
              <w:right w:val="single" w:sz="24" w:space="0" w:color="0000FF"/>
            </w:tcBorders>
            <w:shd w:val="clear" w:color="auto" w:fill="auto"/>
            <w:tcMar>
              <w:top w:w="100" w:type="dxa"/>
              <w:left w:w="100" w:type="dxa"/>
              <w:bottom w:w="100" w:type="dxa"/>
              <w:right w:w="100" w:type="dxa"/>
            </w:tcMar>
          </w:tcPr>
          <w:p w14:paraId="2563348D" w14:textId="53C2AF49" w:rsidR="00DD08B2" w:rsidRDefault="00BE2BBF">
            <w:pPr>
              <w:widowControl w:val="0"/>
              <w:spacing w:line="240" w:lineRule="auto"/>
              <w:rPr>
                <w:b/>
              </w:rPr>
            </w:pPr>
            <w:r>
              <w:rPr>
                <w:b/>
              </w:rPr>
              <w:t>150</w:t>
            </w:r>
            <w:r w:rsidR="008E69A6">
              <w:rPr>
                <w:b/>
              </w:rPr>
              <w:t>.00 € (Remboursés si vendu(e) par nos soins).</w:t>
            </w:r>
          </w:p>
        </w:tc>
      </w:tr>
    </w:tbl>
    <w:p w14:paraId="2563349B" w14:textId="77777777" w:rsidR="00DD08B2" w:rsidRDefault="00DD08B2">
      <w:pPr>
        <w:rPr>
          <w:highlight w:val="darkBlue"/>
        </w:rPr>
      </w:pPr>
    </w:p>
    <w:sectPr w:rsidR="00DD08B2">
      <w:pgSz w:w="16838" w:h="11906"/>
      <w:pgMar w:top="0" w:right="850" w:bottom="850" w:left="85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8B2"/>
    <w:rsid w:val="001967FC"/>
    <w:rsid w:val="001B15C5"/>
    <w:rsid w:val="00267468"/>
    <w:rsid w:val="002E5633"/>
    <w:rsid w:val="00350796"/>
    <w:rsid w:val="003B65CE"/>
    <w:rsid w:val="004A4890"/>
    <w:rsid w:val="0057005C"/>
    <w:rsid w:val="0059588D"/>
    <w:rsid w:val="005D0BD2"/>
    <w:rsid w:val="006D7D82"/>
    <w:rsid w:val="00716E2F"/>
    <w:rsid w:val="0077137C"/>
    <w:rsid w:val="008315E7"/>
    <w:rsid w:val="00837336"/>
    <w:rsid w:val="008473BE"/>
    <w:rsid w:val="008A66D3"/>
    <w:rsid w:val="008D4F53"/>
    <w:rsid w:val="008E69A6"/>
    <w:rsid w:val="00906C59"/>
    <w:rsid w:val="009355B4"/>
    <w:rsid w:val="009531B5"/>
    <w:rsid w:val="009B5797"/>
    <w:rsid w:val="00A06BC4"/>
    <w:rsid w:val="00AC7EDB"/>
    <w:rsid w:val="00AD3BB7"/>
    <w:rsid w:val="00AD5291"/>
    <w:rsid w:val="00B333A0"/>
    <w:rsid w:val="00BE2BBF"/>
    <w:rsid w:val="00CC185A"/>
    <w:rsid w:val="00CE5ECB"/>
    <w:rsid w:val="00DD08B2"/>
    <w:rsid w:val="00DF2AEF"/>
    <w:rsid w:val="00E64A23"/>
    <w:rsid w:val="00ED79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33467"/>
  <w15:docId w15:val="{579F9713-F490-4598-9EE4-B49AD3BA4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fr" w:eastAsia="fr-FR"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Textedebulles">
    <w:name w:val="Balloon Text"/>
    <w:basedOn w:val="Normal"/>
    <w:link w:val="TextedebullesCar"/>
    <w:uiPriority w:val="99"/>
    <w:semiHidden/>
    <w:unhideWhenUsed/>
    <w:rsid w:val="0059588D"/>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958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abelmaison33620@gmail.com" TargetMode="External"/><Relationship Id="rId5" Type="http://schemas.openxmlformats.org/officeDocument/2006/relationships/hyperlink" Target="http://labelmaison.net" TargetMode="Externa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224</Words>
  <Characters>1237</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LABELMAISON Agence immobilière</dc:creator>
  <cp:lastModifiedBy>LABELMAISON Agence immobilière</cp:lastModifiedBy>
  <cp:revision>6</cp:revision>
  <cp:lastPrinted>2023-03-10T09:06:00Z</cp:lastPrinted>
  <dcterms:created xsi:type="dcterms:W3CDTF">2023-03-10T09:03:00Z</dcterms:created>
  <dcterms:modified xsi:type="dcterms:W3CDTF">2023-03-10T09:19:00Z</dcterms:modified>
</cp:coreProperties>
</file>